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2D" w:rsidRDefault="00273176">
      <w:pPr>
        <w:pStyle w:val="Sottotitolo"/>
        <w:spacing w:before="60" w:after="400"/>
      </w:pPr>
      <w:bookmarkStart w:id="0" w:name="_GoBack"/>
      <w:bookmarkEnd w:id="0"/>
      <w:r>
        <w:t>“</w:t>
      </w:r>
      <w:r>
        <w:rPr>
          <w:lang w:val="it-IT"/>
        </w:rPr>
        <w:t>La comprensione del testo</w:t>
      </w:r>
      <w:r>
        <w:t>”</w:t>
      </w:r>
    </w:p>
    <w:p w:rsidR="00BC332D" w:rsidRDefault="00273176">
      <w:pPr>
        <w:pStyle w:val="Intestazione"/>
        <w:rPr>
          <w:sz w:val="24"/>
          <w:szCs w:val="24"/>
        </w:rPr>
      </w:pPr>
      <w:r>
        <w:rPr>
          <w:sz w:val="24"/>
          <w:szCs w:val="24"/>
        </w:rPr>
        <w:t>Relazione finale di________________________________________________</w:t>
      </w:r>
    </w:p>
    <w:p w:rsidR="00BC332D" w:rsidRDefault="00BC332D">
      <w:pPr>
        <w:pStyle w:val="Corpo2"/>
      </w:pPr>
    </w:p>
    <w:p w:rsidR="00BC332D" w:rsidRDefault="00273176">
      <w:pPr>
        <w:pStyle w:val="Corpo"/>
        <w:numPr>
          <w:ilvl w:val="1"/>
          <w:numId w:val="2"/>
        </w:numPr>
      </w:pPr>
      <w:r>
        <w:rPr>
          <w:b/>
          <w:bCs/>
        </w:rPr>
        <w:t xml:space="preserve">Ho svolto la ricerca/azione  </w:t>
      </w:r>
      <w:r>
        <w:t xml:space="preserve">            sì </w:t>
      </w:r>
      <w:r>
        <w:rPr>
          <w:rFonts w:ascii="Arial Unicode MS" w:hAnsi="Arial Unicode MS"/>
        </w:rPr>
        <w:t>❒</w:t>
      </w:r>
      <w:r>
        <w:t xml:space="preserve"> no</w:t>
      </w:r>
      <w:r>
        <w:t xml:space="preserve"> </w:t>
      </w:r>
      <w:r>
        <w:rPr>
          <w:rFonts w:ascii="Arial Unicode MS" w:hAnsi="Arial Unicode MS"/>
        </w:rPr>
        <w:t>❒</w:t>
      </w:r>
      <w:r>
        <w:t xml:space="preserve">                    da solo/a </w:t>
      </w:r>
      <w:r>
        <w:rPr>
          <w:rFonts w:ascii="Arial Unicode MS" w:hAnsi="Arial Unicode MS"/>
        </w:rPr>
        <w:t>❒</w:t>
      </w:r>
      <w:r>
        <w:t xml:space="preserve">  in gruppo </w:t>
      </w:r>
      <w:r>
        <w:rPr>
          <w:rFonts w:ascii="Arial Unicode MS" w:hAnsi="Arial Unicode MS"/>
        </w:rPr>
        <w:t>❒</w:t>
      </w:r>
    </w:p>
    <w:p w:rsidR="00BC332D" w:rsidRDefault="00273176">
      <w:pPr>
        <w:pStyle w:val="Corpo"/>
        <w:numPr>
          <w:ilvl w:val="1"/>
          <w:numId w:val="2"/>
        </w:numPr>
        <w:rPr>
          <w:rFonts w:ascii="Zapf Dingbats" w:eastAsia="Zapf Dingbats" w:hAnsi="Zapf Dingbats" w:cs="Zapf Dingbats"/>
        </w:rPr>
      </w:pPr>
      <w:r>
        <w:rPr>
          <w:b/>
          <w:bCs/>
        </w:rPr>
        <w:t xml:space="preserve">In uno o più delle </w:t>
      </w:r>
      <w:r>
        <w:rPr>
          <w:b/>
          <w:bCs/>
        </w:rPr>
        <w:t>seguenti tecniche o strumenti</w:t>
      </w:r>
      <w:r>
        <w:t>:</w:t>
      </w:r>
    </w:p>
    <w:p w:rsidR="00BC332D" w:rsidRDefault="00273176">
      <w:pPr>
        <w:pStyle w:val="Corpo"/>
        <w:numPr>
          <w:ilvl w:val="1"/>
          <w:numId w:val="3"/>
        </w:numPr>
        <w:spacing w:before="40"/>
        <w:rPr>
          <w:rFonts w:ascii="Zapf Dingbats" w:eastAsia="Zapf Dingbats" w:hAnsi="Zapf Dingbats" w:cs="Zapf Dingbat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La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lettura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di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testi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visivi</w:t>
      </w:r>
    </w:p>
    <w:p w:rsidR="00BC332D" w:rsidRDefault="00273176">
      <w:pPr>
        <w:pStyle w:val="Corpo"/>
        <w:numPr>
          <w:ilvl w:val="1"/>
          <w:numId w:val="3"/>
        </w:numPr>
        <w:spacing w:before="40"/>
        <w:rPr>
          <w:rFonts w:ascii="Zapf Dingbats" w:eastAsia="Zapf Dingbats" w:hAnsi="Zapf Dingbats" w:cs="Zapf Dingbat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Comprensione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guidata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con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rispecchiamento</w:t>
      </w:r>
    </w:p>
    <w:p w:rsidR="00BC332D" w:rsidRDefault="00273176">
      <w:pPr>
        <w:pStyle w:val="Corpo"/>
        <w:numPr>
          <w:ilvl w:val="1"/>
          <w:numId w:val="3"/>
        </w:numPr>
        <w:spacing w:before="40"/>
        <w:rPr>
          <w:rFonts w:ascii="Zapf Dingbats" w:eastAsia="Zapf Dingbats" w:hAnsi="Zapf Dingbats" w:cs="Zapf Dingbat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Le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“</w:t>
      </w:r>
      <w:r>
        <w:rPr>
          <w:rFonts w:ascii="Arial Unicode MS" w:hAnsi="Arial Unicode MS"/>
          <w:sz w:val="20"/>
          <w:szCs w:val="20"/>
        </w:rPr>
        <w:t>riscritture</w:t>
      </w:r>
      <w:r>
        <w:rPr>
          <w:rFonts w:ascii="Arial Unicode MS" w:hAnsi="Arial Unicode MS"/>
          <w:sz w:val="20"/>
          <w:szCs w:val="20"/>
        </w:rPr>
        <w:t>”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o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traduzioni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intersemiotiche</w:t>
      </w:r>
    </w:p>
    <w:p w:rsidR="00BC332D" w:rsidRDefault="00273176">
      <w:pPr>
        <w:pStyle w:val="Corpo"/>
        <w:numPr>
          <w:ilvl w:val="1"/>
          <w:numId w:val="3"/>
        </w:numPr>
        <w:spacing w:before="40"/>
        <w:rPr>
          <w:rFonts w:ascii="Zapf Dingbats" w:eastAsia="Zapf Dingbats" w:hAnsi="Zapf Dingbats" w:cs="Zapf Dingbat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Esercizi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a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partire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dal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testo</w:t>
      </w:r>
    </w:p>
    <w:p w:rsidR="00BC332D" w:rsidRDefault="00273176">
      <w:pPr>
        <w:pStyle w:val="Corpo"/>
        <w:numPr>
          <w:ilvl w:val="1"/>
          <w:numId w:val="3"/>
        </w:numPr>
        <w:spacing w:before="40"/>
        <w:rPr>
          <w:rFonts w:ascii="Zapf Dingbats" w:eastAsia="Zapf Dingbats" w:hAnsi="Zapf Dingbats" w:cs="Zapf Dingbat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Giochi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di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comprensione</w:t>
      </w:r>
    </w:p>
    <w:p w:rsidR="00BC332D" w:rsidRDefault="00273176">
      <w:pPr>
        <w:pStyle w:val="Corpo"/>
        <w:numPr>
          <w:ilvl w:val="1"/>
          <w:numId w:val="3"/>
        </w:numPr>
        <w:spacing w:before="40"/>
        <w:rPr>
          <w:rFonts w:ascii="Zapf Dingbats" w:eastAsia="Zapf Dingbats" w:hAnsi="Zapf Dingbats" w:cs="Zapf Dingbat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Elicitazione</w:t>
      </w:r>
    </w:p>
    <w:p w:rsidR="00BC332D" w:rsidRDefault="00273176">
      <w:pPr>
        <w:pStyle w:val="Corpo"/>
        <w:numPr>
          <w:ilvl w:val="1"/>
          <w:numId w:val="3"/>
        </w:numPr>
        <w:spacing w:before="40"/>
        <w:rPr>
          <w:rFonts w:ascii="Zapf Dingbats" w:eastAsia="Zapf Dingbats" w:hAnsi="Zapf Dingbats" w:cs="Zapf Dingbats"/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Cloze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e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riempimento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degli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spazi</w:t>
      </w:r>
      <w:r>
        <w:rPr>
          <w:rFonts w:ascii="Zapf Dingbats" w:hAnsi="Zapf Dingbats"/>
          <w:sz w:val="20"/>
          <w:szCs w:val="20"/>
        </w:rPr>
        <w:t xml:space="preserve"> </w:t>
      </w:r>
      <w:r>
        <w:rPr>
          <w:rFonts w:ascii="Arial Unicode MS" w:hAnsi="Arial Unicode MS"/>
          <w:sz w:val="20"/>
          <w:szCs w:val="20"/>
        </w:rPr>
        <w:t>vuoti</w:t>
      </w:r>
    </w:p>
    <w:p w:rsidR="00BC332D" w:rsidRDefault="00273176">
      <w:pPr>
        <w:pStyle w:val="Corpo"/>
        <w:numPr>
          <w:ilvl w:val="1"/>
          <w:numId w:val="3"/>
        </w:numPr>
        <w:spacing w:before="40"/>
        <w:rPr>
          <w:sz w:val="20"/>
          <w:szCs w:val="20"/>
        </w:rPr>
      </w:pPr>
      <w:r>
        <w:rPr>
          <w:rFonts w:ascii="Arial Unicode MS" w:hAnsi="Arial Unicode MS"/>
          <w:sz w:val="20"/>
          <w:szCs w:val="20"/>
        </w:rPr>
        <w:t>___________________________________________________________</w:t>
      </w:r>
    </w:p>
    <w:p w:rsidR="00BC332D" w:rsidRDefault="00BC332D">
      <w:pPr>
        <w:pStyle w:val="Corpo"/>
        <w:rPr>
          <w:b/>
          <w:bCs/>
        </w:rPr>
      </w:pPr>
    </w:p>
    <w:p w:rsidR="00BC332D" w:rsidRDefault="00273176">
      <w:pPr>
        <w:pStyle w:val="Corpo"/>
        <w:numPr>
          <w:ilvl w:val="1"/>
          <w:numId w:val="4"/>
        </w:numPr>
        <w:rPr>
          <w:b/>
          <w:bCs/>
        </w:rPr>
      </w:pPr>
      <w:r>
        <w:rPr>
          <w:b/>
          <w:bCs/>
        </w:rPr>
        <w:t>Ho scelto di sperimentare i seguenti atteggiamenti/attività/materiali: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</w:t>
      </w:r>
      <w:r>
        <w:t>_____</w:t>
      </w:r>
    </w:p>
    <w:p w:rsidR="00BC332D" w:rsidRDefault="00273176">
      <w:pPr>
        <w:pStyle w:val="Corpo"/>
        <w:ind w:left="785"/>
        <w:rPr>
          <w:rFonts w:ascii="Zapf Dingbats" w:eastAsia="Zapf Dingbats" w:hAnsi="Zapf Dingbats" w:cs="Zapf Dingbats"/>
        </w:rPr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  <w:rPr>
          <w:rFonts w:ascii="Zapf Dingbats" w:eastAsia="Zapf Dingbats" w:hAnsi="Zapf Dingbats" w:cs="Zapf Dingbats"/>
        </w:rPr>
      </w:pPr>
      <w:r>
        <w:t>_______________________________________________________</w:t>
      </w:r>
      <w:r>
        <w:t>_________</w:t>
      </w:r>
    </w:p>
    <w:p w:rsidR="00BC332D" w:rsidRDefault="00273176">
      <w:pPr>
        <w:pStyle w:val="Corpo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Dalla sperimentazione mi aspettavo di: </w:t>
      </w:r>
      <w:r>
        <w:t>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lastRenderedPageBreak/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BC332D">
      <w:pPr>
        <w:pStyle w:val="Corpo"/>
      </w:pPr>
    </w:p>
    <w:p w:rsidR="00BC332D" w:rsidRDefault="00BC332D">
      <w:pPr>
        <w:pStyle w:val="Corpo"/>
      </w:pPr>
    </w:p>
    <w:p w:rsidR="00BC332D" w:rsidRDefault="00273176">
      <w:pPr>
        <w:pStyle w:val="Corpo"/>
        <w:numPr>
          <w:ilvl w:val="1"/>
          <w:numId w:val="4"/>
        </w:numPr>
        <w:rPr>
          <w:b/>
          <w:bCs/>
        </w:rPr>
      </w:pPr>
      <w:r>
        <w:rPr>
          <w:b/>
          <w:bCs/>
        </w:rPr>
        <w:t xml:space="preserve">Dalla sperimentazione è risultato che: </w:t>
      </w:r>
      <w:r>
        <w:t>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</w:t>
      </w:r>
      <w:r>
        <w:t>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</w:t>
      </w:r>
      <w:r>
        <w:t>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BC332D">
      <w:pPr>
        <w:pStyle w:val="Corpo"/>
        <w:ind w:left="785"/>
        <w:rPr>
          <w:rFonts w:ascii="Zapf Dingbats" w:eastAsia="Zapf Dingbats" w:hAnsi="Zapf Dingbats" w:cs="Zapf Dingbats"/>
        </w:rPr>
      </w:pPr>
    </w:p>
    <w:p w:rsidR="00BC332D" w:rsidRDefault="00BC332D">
      <w:pPr>
        <w:pStyle w:val="Corpo"/>
        <w:ind w:left="785"/>
        <w:jc w:val="center"/>
        <w:rPr>
          <w:rFonts w:ascii="Zapf Dingbats" w:eastAsia="Zapf Dingbats" w:hAnsi="Zapf Dingbats" w:cs="Zapf Dingbats"/>
          <w:u w:val="single"/>
        </w:rPr>
      </w:pPr>
    </w:p>
    <w:p w:rsidR="00BC332D" w:rsidRDefault="00273176">
      <w:pPr>
        <w:pStyle w:val="Corpo"/>
        <w:ind w:left="785"/>
        <w:jc w:val="center"/>
        <w:rPr>
          <w:rFonts w:ascii="Zapf Dingbats" w:eastAsia="Zapf Dingbats" w:hAnsi="Zapf Dingbats" w:cs="Zapf Dingbats"/>
          <w:sz w:val="32"/>
          <w:szCs w:val="32"/>
          <w:u w:val="single"/>
        </w:rPr>
      </w:pPr>
      <w:r>
        <w:rPr>
          <w:sz w:val="32"/>
          <w:szCs w:val="32"/>
          <w:u w:val="single"/>
        </w:rPr>
        <w:t>VALUTAZIONE DELL’ESPERIENZA</w:t>
      </w:r>
    </w:p>
    <w:p w:rsidR="00BC332D" w:rsidRDefault="00273176">
      <w:pPr>
        <w:pStyle w:val="Corpo"/>
        <w:numPr>
          <w:ilvl w:val="2"/>
          <w:numId w:val="4"/>
        </w:numPr>
        <w:rPr>
          <w:rFonts w:ascii="Zapf Dingbats" w:eastAsia="Zapf Dingbats" w:hAnsi="Zapf Dingbats" w:cs="Zapf Dingbats"/>
        </w:rPr>
      </w:pPr>
      <w:r>
        <w:rPr>
          <w:b/>
          <w:bCs/>
        </w:rPr>
        <w:t>quanto ho im</w:t>
      </w:r>
      <w:r>
        <w:rPr>
          <w:b/>
          <w:bCs/>
        </w:rPr>
        <w:t xml:space="preserve">parato? </w:t>
      </w:r>
      <w:r>
        <w:rPr>
          <w:rFonts w:ascii="Zapf Dingbats" w:hAnsi="Zapf Dingbats"/>
        </w:rPr>
        <w:t xml:space="preserve">         (</w:t>
      </w:r>
      <w:r>
        <w:rPr>
          <w:rFonts w:ascii="Arial Unicode MS" w:hAnsi="Arial Unicode MS"/>
        </w:rPr>
        <w:t>poco</w:t>
      </w:r>
      <w:r>
        <w:rPr>
          <w:rFonts w:ascii="Zapf Dingbats" w:hAnsi="Zapf Dingbats"/>
        </w:rPr>
        <w:t xml:space="preserve">)      </w:t>
      </w:r>
      <w:r>
        <w:rPr>
          <w:rFonts w:ascii="Arial Unicode MS" w:hAnsi="Arial Unicode MS"/>
        </w:rPr>
        <w:t>1</w:t>
      </w:r>
      <w:r>
        <w:rPr>
          <w:rFonts w:ascii="Zapf Dingbats" w:hAnsi="Zapf Dingbats"/>
        </w:rPr>
        <w:t xml:space="preserve">  </w:t>
      </w:r>
      <w:r>
        <w:rPr>
          <w:rFonts w:ascii="Arial Unicode MS" w:hAnsi="Arial Unicode MS"/>
        </w:rPr>
        <w:t>2</w:t>
      </w:r>
      <w:r>
        <w:rPr>
          <w:rFonts w:ascii="Zapf Dingbats" w:hAnsi="Zapf Dingbats"/>
        </w:rPr>
        <w:t xml:space="preserve">  </w:t>
      </w:r>
      <w:r>
        <w:rPr>
          <w:rFonts w:ascii="Arial Unicode MS" w:hAnsi="Arial Unicode MS"/>
        </w:rPr>
        <w:t>3</w:t>
      </w:r>
      <w:r>
        <w:rPr>
          <w:rFonts w:ascii="Zapf Dingbats" w:hAnsi="Zapf Dingbats"/>
        </w:rPr>
        <w:t xml:space="preserve">  </w:t>
      </w:r>
      <w:r>
        <w:rPr>
          <w:rFonts w:ascii="Arial Unicode MS" w:hAnsi="Arial Unicode MS"/>
        </w:rPr>
        <w:t>4</w:t>
      </w:r>
      <w:r>
        <w:rPr>
          <w:rFonts w:ascii="Zapf Dingbats" w:hAnsi="Zapf Dingbats"/>
        </w:rPr>
        <w:t xml:space="preserve">  </w:t>
      </w:r>
      <w:r>
        <w:rPr>
          <w:rFonts w:ascii="Arial Unicode MS" w:hAnsi="Arial Unicode MS"/>
        </w:rPr>
        <w:t>5</w:t>
      </w:r>
      <w:r>
        <w:rPr>
          <w:rFonts w:ascii="Zapf Dingbats" w:hAnsi="Zapf Dingbats"/>
        </w:rPr>
        <w:t xml:space="preserve">    (</w:t>
      </w:r>
      <w:r>
        <w:rPr>
          <w:rFonts w:ascii="Arial Unicode MS" w:hAnsi="Arial Unicode MS"/>
        </w:rPr>
        <w:t>molto</w:t>
      </w:r>
      <w:r>
        <w:rPr>
          <w:rFonts w:ascii="Zapf Dingbats" w:hAnsi="Zapf Dingbats"/>
        </w:rPr>
        <w:t>)</w:t>
      </w:r>
    </w:p>
    <w:p w:rsidR="00BC332D" w:rsidRDefault="00273176">
      <w:pPr>
        <w:pStyle w:val="Corpo"/>
        <w:numPr>
          <w:ilvl w:val="2"/>
          <w:numId w:val="5"/>
        </w:numPr>
      </w:pPr>
      <w:r>
        <w:rPr>
          <w:b/>
          <w:bCs/>
        </w:rPr>
        <w:t xml:space="preserve">qual è la cosa più utile che ho imparato? </w:t>
      </w:r>
      <w:r>
        <w:t>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</w:pPr>
      <w:r>
        <w:t>________________________________________________________________</w:t>
      </w:r>
    </w:p>
    <w:p w:rsidR="00BC332D" w:rsidRDefault="00273176">
      <w:pPr>
        <w:pStyle w:val="Corpo"/>
        <w:ind w:left="785"/>
        <w:rPr>
          <w:rFonts w:ascii="Zapf Dingbats" w:eastAsia="Zapf Dingbats" w:hAnsi="Zapf Dingbats" w:cs="Zapf Dingbats"/>
        </w:rPr>
      </w:pPr>
      <w:r>
        <w:t>________________________________________________________________</w:t>
      </w:r>
    </w:p>
    <w:p w:rsidR="00BC332D" w:rsidRDefault="00273176">
      <w:pPr>
        <w:pStyle w:val="Corpo"/>
        <w:numPr>
          <w:ilvl w:val="2"/>
          <w:numId w:val="5"/>
        </w:numPr>
        <w:rPr>
          <w:b/>
          <w:bCs/>
        </w:rPr>
      </w:pPr>
      <w:r>
        <w:rPr>
          <w:b/>
          <w:bCs/>
        </w:rPr>
        <w:t>Infine, dal percorso ho capito che per me è possibile apportare i seguenti cambiamenti alla mia attività di insegnamento e di valutazione:</w:t>
      </w:r>
    </w:p>
    <w:p w:rsidR="00BC332D" w:rsidRDefault="00273176">
      <w:pPr>
        <w:pStyle w:val="Corpo"/>
      </w:pPr>
      <w:r>
        <w:t>Breve periodo (a.s. 2019/20)</w:t>
      </w:r>
    </w:p>
    <w:p w:rsidR="00BC332D" w:rsidRDefault="00273176">
      <w:pPr>
        <w:pStyle w:val="Corpo"/>
      </w:pPr>
      <w:r>
        <w:t>_______________________</w:t>
      </w:r>
      <w:r>
        <w:t>_______________________________________________</w:t>
      </w:r>
    </w:p>
    <w:p w:rsidR="00BC332D" w:rsidRDefault="00273176">
      <w:pPr>
        <w:pStyle w:val="Corpo"/>
      </w:pPr>
      <w:r>
        <w:rPr>
          <w:lang w:val="en-US"/>
        </w:rPr>
        <w:t xml:space="preserve">______________________________________________________________________ </w:t>
      </w:r>
    </w:p>
    <w:p w:rsidR="00BC332D" w:rsidRDefault="00273176">
      <w:pPr>
        <w:pStyle w:val="Corpo"/>
      </w:pPr>
      <w:r>
        <w:rPr>
          <w:lang w:val="en-US"/>
        </w:rPr>
        <w:lastRenderedPageBreak/>
        <w:t xml:space="preserve">______________________________________________________________________ </w:t>
      </w:r>
    </w:p>
    <w:p w:rsidR="00BC332D" w:rsidRDefault="00273176">
      <w:pPr>
        <w:pStyle w:val="Corpo"/>
      </w:pPr>
      <w:r>
        <w:t>Medio periodo (due anni)</w:t>
      </w:r>
    </w:p>
    <w:p w:rsidR="00BC332D" w:rsidRDefault="00273176">
      <w:pPr>
        <w:pStyle w:val="Corpo"/>
      </w:pPr>
      <w:r>
        <w:t>______________________________________________________________________</w:t>
      </w:r>
      <w:r>
        <w:t xml:space="preserve"> </w:t>
      </w:r>
    </w:p>
    <w:p w:rsidR="00BC332D" w:rsidRDefault="00273176">
      <w:pPr>
        <w:pStyle w:val="Corpo"/>
      </w:pPr>
      <w:r>
        <w:rPr>
          <w:lang w:val="en-US"/>
        </w:rPr>
        <w:t xml:space="preserve">______________________________________________________________________ </w:t>
      </w:r>
    </w:p>
    <w:p w:rsidR="00BC332D" w:rsidRDefault="00273176">
      <w:pPr>
        <w:pStyle w:val="Corpo"/>
      </w:pPr>
      <w:r>
        <w:rPr>
          <w:lang w:val="en-US"/>
        </w:rPr>
        <w:t>______________________________________________________________________</w:t>
      </w:r>
    </w:p>
    <w:p w:rsidR="00BC332D" w:rsidRDefault="00273176">
      <w:pPr>
        <w:pStyle w:val="Corpo"/>
      </w:pPr>
      <w:r>
        <w:t xml:space="preserve">Lungo periodo (cinque anni) </w:t>
      </w:r>
    </w:p>
    <w:p w:rsidR="00BC332D" w:rsidRDefault="00273176">
      <w:pPr>
        <w:pStyle w:val="Corpo"/>
      </w:pPr>
      <w:r>
        <w:t>____________</w:t>
      </w:r>
      <w:r>
        <w:t>__________________________________________________________</w:t>
      </w:r>
    </w:p>
    <w:p w:rsidR="00BC332D" w:rsidRDefault="00273176">
      <w:pPr>
        <w:pStyle w:val="Corpo"/>
      </w:pPr>
      <w:r>
        <w:t>______________________________________________________________________</w:t>
      </w:r>
    </w:p>
    <w:p w:rsidR="00BC332D" w:rsidRDefault="00273176">
      <w:pPr>
        <w:pStyle w:val="Corpo"/>
      </w:pPr>
      <w:r>
        <w:t>______________________________________________________________________</w:t>
      </w:r>
    </w:p>
    <w:p w:rsidR="00BC332D" w:rsidRDefault="00BC332D">
      <w:pPr>
        <w:pStyle w:val="Corpo"/>
      </w:pPr>
    </w:p>
    <w:p w:rsidR="00BC332D" w:rsidRDefault="00273176">
      <w:pPr>
        <w:pStyle w:val="Corpo"/>
        <w:rPr>
          <w:b/>
          <w:bCs/>
        </w:rPr>
      </w:pPr>
      <w:r>
        <w:rPr>
          <w:b/>
          <w:bCs/>
        </w:rPr>
        <w:t xml:space="preserve">Mi aspetto che l’Istituzione scolastica in cui lavoro </w:t>
      </w:r>
      <w:r>
        <w:rPr>
          <w:b/>
          <w:bCs/>
        </w:rPr>
        <w:t>operi questi cambiamenti al fine di agevolarmi il lavoro:</w:t>
      </w:r>
    </w:p>
    <w:p w:rsidR="00BC332D" w:rsidRDefault="00273176">
      <w:pPr>
        <w:pStyle w:val="Corpo"/>
      </w:pPr>
      <w:r>
        <w:t>______________________________________________________________________</w:t>
      </w:r>
    </w:p>
    <w:p w:rsidR="00BC332D" w:rsidRDefault="00273176">
      <w:pPr>
        <w:pStyle w:val="Corpo"/>
      </w:pPr>
      <w:r>
        <w:t>______________________________________________________________________</w:t>
      </w:r>
    </w:p>
    <w:p w:rsidR="00BC332D" w:rsidRDefault="00273176">
      <w:pPr>
        <w:pStyle w:val="Corpo"/>
      </w:pPr>
      <w:r>
        <w:t>________________________________________________________</w:t>
      </w:r>
      <w:r>
        <w:t>______________</w:t>
      </w:r>
    </w:p>
    <w:p w:rsidR="00BC332D" w:rsidRDefault="00273176">
      <w:pPr>
        <w:pStyle w:val="Corpo"/>
      </w:pPr>
      <w:r>
        <w:t>______________________________________________________________________</w:t>
      </w:r>
    </w:p>
    <w:p w:rsidR="00BC332D" w:rsidRDefault="00BC332D">
      <w:pPr>
        <w:pStyle w:val="Corpo"/>
      </w:pPr>
    </w:p>
    <w:p w:rsidR="00BC332D" w:rsidRDefault="00273176">
      <w:pPr>
        <w:pStyle w:val="Corpo"/>
        <w:rPr>
          <w:b/>
          <w:bCs/>
        </w:rPr>
      </w:pPr>
      <w:r>
        <w:rPr>
          <w:b/>
          <w:bCs/>
        </w:rPr>
        <w:t>Mi aspetto che il MIUR operi questi cambiamenti al fine di agevolarmi il lavoro:</w:t>
      </w:r>
    </w:p>
    <w:p w:rsidR="00BC332D" w:rsidRDefault="00273176">
      <w:pPr>
        <w:pStyle w:val="Corpo"/>
      </w:pPr>
      <w:r>
        <w:t>______________________________________________________________________</w:t>
      </w:r>
    </w:p>
    <w:p w:rsidR="00BC332D" w:rsidRDefault="00273176">
      <w:pPr>
        <w:pStyle w:val="Corpo"/>
      </w:pPr>
      <w:r>
        <w:t>_________________</w:t>
      </w:r>
      <w:r>
        <w:t>_____________________________________________________</w:t>
      </w:r>
    </w:p>
    <w:p w:rsidR="00BC332D" w:rsidRDefault="00273176">
      <w:pPr>
        <w:pStyle w:val="Corpo"/>
      </w:pPr>
      <w:r>
        <w:t>______________________________________________________________________</w:t>
      </w:r>
    </w:p>
    <w:p w:rsidR="00BC332D" w:rsidRDefault="00273176">
      <w:pPr>
        <w:pStyle w:val="Corpo"/>
      </w:pPr>
      <w:r>
        <w:t>______________________________________________________________________</w:t>
      </w:r>
    </w:p>
    <w:sectPr w:rsidR="00BC332D">
      <w:headerReference w:type="default" r:id="rId7"/>
      <w:footerReference w:type="default" r:id="rId8"/>
      <w:pgSz w:w="11900" w:h="16840"/>
      <w:pgMar w:top="1598" w:right="1240" w:bottom="1440" w:left="12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176" w:rsidRDefault="00273176">
      <w:r>
        <w:separator/>
      </w:r>
    </w:p>
  </w:endnote>
  <w:endnote w:type="continuationSeparator" w:id="0">
    <w:p w:rsidR="00273176" w:rsidRDefault="00273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Zapf Dingbats">
    <w:altName w:val="Times New Roman"/>
    <w:charset w:val="00"/>
    <w:family w:val="roman"/>
    <w:pitch w:val="default"/>
  </w:font>
  <w:font w:name="Helvetica Light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2D" w:rsidRDefault="00273176">
    <w:pPr>
      <w:pStyle w:val="Intestazioneepidipagina"/>
      <w:tabs>
        <w:tab w:val="clear" w:pos="9020"/>
        <w:tab w:val="center" w:pos="4710"/>
        <w:tab w:val="right" w:pos="9420"/>
      </w:tabs>
    </w:pPr>
    <w:r>
      <w:fldChar w:fldCharType="begin"/>
    </w:r>
    <w:r>
      <w:instrText xml:space="preserve"> PAGE </w:instrText>
    </w:r>
    <w:r>
      <w:fldChar w:fldCharType="separate"/>
    </w:r>
    <w:r w:rsidR="00E10562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176" w:rsidRDefault="00273176">
      <w:r>
        <w:separator/>
      </w:r>
    </w:p>
  </w:footnote>
  <w:footnote w:type="continuationSeparator" w:id="0">
    <w:p w:rsidR="00273176" w:rsidRDefault="00273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332D" w:rsidRDefault="00273176">
    <w:pPr>
      <w:pStyle w:val="Intestazioneepidipagina"/>
      <w:tabs>
        <w:tab w:val="clear" w:pos="9020"/>
        <w:tab w:val="center" w:pos="4710"/>
        <w:tab w:val="right" w:pos="9420"/>
      </w:tabs>
    </w:pPr>
    <w:r>
      <w:tab/>
    </w:r>
    <w:r>
      <w:tab/>
    </w:r>
    <w:hyperlink r:id="rId1" w:history="1">
      <w:r>
        <w:rPr>
          <w:rStyle w:val="Hyperlink0"/>
          <w:lang w:val="en-US"/>
        </w:rPr>
        <w:t>s.giusti@piaccapi.com</w:t>
      </w:r>
    </w:hyperlink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9.75pt;height:90pt;visibility:visible" o:bullet="t">
        <v:imagedata r:id="rId1" o:title="bullet_nb_square-blk"/>
      </v:shape>
    </w:pict>
  </w:numPicBullet>
  <w:abstractNum w:abstractNumId="0" w15:restartNumberingAfterBreak="0">
    <w:nsid w:val="0F2370D6"/>
    <w:multiLevelType w:val="hybridMultilevel"/>
    <w:tmpl w:val="59DE1240"/>
    <w:numStyleLink w:val="Appunti"/>
  </w:abstractNum>
  <w:abstractNum w:abstractNumId="1" w15:restartNumberingAfterBreak="0">
    <w:nsid w:val="5A291581"/>
    <w:multiLevelType w:val="hybridMultilevel"/>
    <w:tmpl w:val="59DE1240"/>
    <w:styleLink w:val="Appunti"/>
    <w:lvl w:ilvl="0" w:tplc="78248F78">
      <w:start w:val="1"/>
      <w:numFmt w:val="bullet"/>
      <w:lvlText w:val="-"/>
      <w:lvlJc w:val="left"/>
      <w:pPr>
        <w:ind w:left="2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1" w:tplc="7DA2406E">
      <w:start w:val="1"/>
      <w:numFmt w:val="bullet"/>
      <w:lvlText w:val="•"/>
      <w:lvlJc w:val="left"/>
      <w:pPr>
        <w:ind w:left="4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4FCA8E94">
      <w:start w:val="1"/>
      <w:numFmt w:val="bullet"/>
      <w:lvlText w:val="-"/>
      <w:lvlJc w:val="left"/>
      <w:pPr>
        <w:ind w:left="7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3" w:tplc="3808F864">
      <w:start w:val="1"/>
      <w:numFmt w:val="bullet"/>
      <w:lvlText w:val="•"/>
      <w:lvlJc w:val="left"/>
      <w:pPr>
        <w:ind w:left="9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BD48185E">
      <w:start w:val="1"/>
      <w:numFmt w:val="bullet"/>
      <w:lvlText w:val="-"/>
      <w:lvlJc w:val="left"/>
      <w:pPr>
        <w:ind w:left="120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5" w:tplc="47E69DE8">
      <w:start w:val="1"/>
      <w:numFmt w:val="bullet"/>
      <w:lvlText w:val="•"/>
      <w:lvlJc w:val="left"/>
      <w:pPr>
        <w:ind w:left="144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76F28F0E">
      <w:start w:val="1"/>
      <w:numFmt w:val="bullet"/>
      <w:lvlText w:val="-"/>
      <w:lvlJc w:val="left"/>
      <w:pPr>
        <w:ind w:left="168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  <w:lvl w:ilvl="7" w:tplc="A7FCD942">
      <w:start w:val="1"/>
      <w:numFmt w:val="bullet"/>
      <w:lvlText w:val="•"/>
      <w:lvlJc w:val="left"/>
      <w:pPr>
        <w:ind w:left="192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55843B92">
      <w:start w:val="1"/>
      <w:numFmt w:val="bullet"/>
      <w:lvlText w:val="-"/>
      <w:lvlJc w:val="left"/>
      <w:pPr>
        <w:ind w:left="2160" w:hanging="2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9"/>
        <w:szCs w:val="29"/>
        <w:highlight w:val="none"/>
        <w:vertAlign w:val="baseline"/>
      </w:rPr>
    </w:lvl>
  </w:abstractNum>
  <w:abstractNum w:abstractNumId="2" w15:restartNumberingAfterBreak="0">
    <w:nsid w:val="5C3C2164"/>
    <w:multiLevelType w:val="hybridMultilevel"/>
    <w:tmpl w:val="5628BEDE"/>
    <w:lvl w:ilvl="0" w:tplc="CE8A3506">
      <w:start w:val="1"/>
      <w:numFmt w:val="bullet"/>
      <w:lvlText w:val="•"/>
      <w:lvlPicBulletId w:val="0"/>
      <w:lvlJc w:val="left"/>
      <w:pPr>
        <w:tabs>
          <w:tab w:val="left" w:pos="1311"/>
        </w:tabs>
        <w:ind w:left="821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61295F8">
      <w:start w:val="1"/>
      <w:numFmt w:val="bullet"/>
      <w:lvlText w:val="•"/>
      <w:lvlPicBulletId w:val="0"/>
      <w:lvlJc w:val="left"/>
      <w:pPr>
        <w:tabs>
          <w:tab w:val="left" w:pos="1311"/>
        </w:tabs>
        <w:ind w:left="160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41290D0">
      <w:start w:val="1"/>
      <w:numFmt w:val="bullet"/>
      <w:lvlText w:val="•"/>
      <w:lvlPicBulletId w:val="0"/>
      <w:lvlJc w:val="left"/>
      <w:pPr>
        <w:tabs>
          <w:tab w:val="left" w:pos="1311"/>
        </w:tabs>
        <w:ind w:left="239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7CA878">
      <w:start w:val="1"/>
      <w:numFmt w:val="bullet"/>
      <w:lvlText w:val="•"/>
      <w:lvlPicBulletId w:val="0"/>
      <w:lvlJc w:val="left"/>
      <w:pPr>
        <w:tabs>
          <w:tab w:val="left" w:pos="1311"/>
        </w:tabs>
        <w:ind w:left="317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205232">
      <w:start w:val="1"/>
      <w:numFmt w:val="bullet"/>
      <w:lvlText w:val="•"/>
      <w:lvlPicBulletId w:val="0"/>
      <w:lvlJc w:val="left"/>
      <w:pPr>
        <w:tabs>
          <w:tab w:val="left" w:pos="1311"/>
        </w:tabs>
        <w:ind w:left="3963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E0C9584">
      <w:start w:val="1"/>
      <w:numFmt w:val="bullet"/>
      <w:lvlText w:val="•"/>
      <w:lvlPicBulletId w:val="0"/>
      <w:lvlJc w:val="left"/>
      <w:pPr>
        <w:tabs>
          <w:tab w:val="left" w:pos="1311"/>
        </w:tabs>
        <w:ind w:left="47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4EF290">
      <w:start w:val="1"/>
      <w:numFmt w:val="bullet"/>
      <w:lvlText w:val="•"/>
      <w:lvlPicBulletId w:val="0"/>
      <w:lvlJc w:val="left"/>
      <w:pPr>
        <w:tabs>
          <w:tab w:val="left" w:pos="1311"/>
        </w:tabs>
        <w:ind w:left="55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420575E">
      <w:start w:val="1"/>
      <w:numFmt w:val="bullet"/>
      <w:lvlText w:val="•"/>
      <w:lvlPicBulletId w:val="0"/>
      <w:lvlJc w:val="left"/>
      <w:pPr>
        <w:tabs>
          <w:tab w:val="left" w:pos="1311"/>
        </w:tabs>
        <w:ind w:left="6319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4483622">
      <w:start w:val="1"/>
      <w:numFmt w:val="bullet"/>
      <w:lvlText w:val="•"/>
      <w:lvlPicBulletId w:val="0"/>
      <w:lvlJc w:val="left"/>
      <w:pPr>
        <w:tabs>
          <w:tab w:val="left" w:pos="1311"/>
        </w:tabs>
        <w:ind w:left="71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  <w:lvlOverride w:ilvl="0">
      <w:lvl w:ilvl="0" w:tplc="E9CA66F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5E8699E4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454C0BC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846E0A30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0FE87FB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F3B61C48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49C0DF1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0C2C190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3CB8B05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  <w:num w:numId="5">
    <w:abstractNumId w:val="0"/>
    <w:lvlOverride w:ilvl="0">
      <w:lvl w:ilvl="0" w:tplc="E9CA66F6">
        <w:start w:val="1"/>
        <w:numFmt w:val="bullet"/>
        <w:lvlText w:val="-"/>
        <w:lvlJc w:val="left"/>
        <w:pPr>
          <w:ind w:left="240" w:hanging="2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1">
      <w:lvl w:ilvl="1" w:tplc="5E8699E4">
        <w:start w:val="1"/>
        <w:numFmt w:val="bullet"/>
        <w:lvlText w:val="•"/>
        <w:lvlJc w:val="left"/>
        <w:pPr>
          <w:ind w:left="4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2">
      <w:lvl w:ilvl="2" w:tplc="454C0BC2">
        <w:start w:val="1"/>
        <w:numFmt w:val="bullet"/>
        <w:lvlText w:val="-"/>
        <w:lvlJc w:val="left"/>
        <w:pPr>
          <w:ind w:left="7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3">
      <w:lvl w:ilvl="3" w:tplc="846E0A30">
        <w:start w:val="1"/>
        <w:numFmt w:val="bullet"/>
        <w:lvlText w:val="•"/>
        <w:lvlJc w:val="left"/>
        <w:pPr>
          <w:ind w:left="9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4">
      <w:lvl w:ilvl="4" w:tplc="0FE87FB0">
        <w:start w:val="1"/>
        <w:numFmt w:val="bullet"/>
        <w:lvlText w:val="-"/>
        <w:lvlJc w:val="left"/>
        <w:pPr>
          <w:ind w:left="120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5">
      <w:lvl w:ilvl="5" w:tplc="F3B61C48">
        <w:start w:val="1"/>
        <w:numFmt w:val="bullet"/>
        <w:lvlText w:val="•"/>
        <w:lvlJc w:val="left"/>
        <w:pPr>
          <w:ind w:left="144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6">
      <w:lvl w:ilvl="6" w:tplc="49C0DF14">
        <w:start w:val="1"/>
        <w:numFmt w:val="bullet"/>
        <w:lvlText w:val="-"/>
        <w:lvlJc w:val="left"/>
        <w:pPr>
          <w:ind w:left="168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  <w:lvlOverride w:ilvl="7">
      <w:lvl w:ilvl="7" w:tplc="A0C2C190">
        <w:start w:val="1"/>
        <w:numFmt w:val="bullet"/>
        <w:lvlText w:val="•"/>
        <w:lvlJc w:val="left"/>
        <w:pPr>
          <w:ind w:left="192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9"/>
          <w:szCs w:val="29"/>
          <w:highlight w:val="none"/>
          <w:vertAlign w:val="baseline"/>
        </w:rPr>
      </w:lvl>
    </w:lvlOverride>
    <w:lvlOverride w:ilvl="8">
      <w:lvl w:ilvl="8" w:tplc="3CB8B058">
        <w:start w:val="1"/>
        <w:numFmt w:val="bullet"/>
        <w:lvlText w:val="-"/>
        <w:lvlJc w:val="left"/>
        <w:pPr>
          <w:ind w:left="2160" w:hanging="24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4"/>
          <w:sz w:val="29"/>
          <w:szCs w:val="29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32D"/>
    <w:rsid w:val="00273176"/>
    <w:rsid w:val="00BC332D"/>
    <w:rsid w:val="00E10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62022A-0429-40C5-A172-8AD0B29F8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Hyperlink0">
    <w:name w:val="Hyperlink.0"/>
    <w:basedOn w:val="Collegamentoipertestuale"/>
    <w:rPr>
      <w:u w:val="single"/>
    </w:rPr>
  </w:style>
  <w:style w:type="paragraph" w:styleId="Sottotitolo">
    <w:name w:val="Subtitle"/>
    <w:next w:val="Corpo2"/>
    <w:pPr>
      <w:keepNext/>
    </w:pPr>
    <w:rPr>
      <w:rFonts w:ascii="Helvetica" w:hAnsi="Helvetica" w:cs="Arial Unicode MS"/>
      <w:color w:val="000000"/>
      <w:sz w:val="40"/>
      <w:szCs w:val="40"/>
      <w:lang w:val="de-DE"/>
    </w:rPr>
  </w:style>
  <w:style w:type="paragraph" w:customStyle="1" w:styleId="Corpo2">
    <w:name w:val="Corpo 2"/>
    <w:rPr>
      <w:rFonts w:ascii="Helvetica" w:hAnsi="Helvetica" w:cs="Arial Unicode MS"/>
      <w:color w:val="000000"/>
      <w:sz w:val="22"/>
      <w:szCs w:val="22"/>
      <w:lang w:val="de-DE"/>
    </w:rPr>
  </w:style>
  <w:style w:type="paragraph" w:styleId="Intestazione">
    <w:name w:val="header"/>
    <w:next w:val="Corpo2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</w:rPr>
  </w:style>
  <w:style w:type="paragraph" w:customStyle="1" w:styleId="Corpo">
    <w:name w:val="Corpo"/>
    <w:pPr>
      <w:spacing w:before="160" w:line="288" w:lineRule="auto"/>
    </w:pPr>
    <w:rPr>
      <w:rFonts w:ascii="Helvetica" w:hAnsi="Helvetica" w:cs="Arial Unicode MS"/>
      <w:color w:val="000000"/>
      <w:sz w:val="24"/>
      <w:szCs w:val="24"/>
    </w:rPr>
  </w:style>
  <w:style w:type="numbering" w:customStyle="1" w:styleId="Appunti">
    <w:name w:val="Appunti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s.giusti@piaccapi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00_Note-taking">
  <a:themeElements>
    <a:clrScheme name="00_Note-taking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00_Note-taking">
      <a:majorFont>
        <a:latin typeface="Helvetica"/>
        <a:ea typeface="Helvetica"/>
        <a:cs typeface="Helvetica"/>
      </a:majorFont>
      <a:minorFont>
        <a:latin typeface="Helvetica Light"/>
        <a:ea typeface="Helvetica Light"/>
        <a:cs typeface="Helvetica Light"/>
      </a:minorFont>
    </a:fontScheme>
    <a:fmtScheme name="00_Note-takin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TamaraC</dc:creator>
  <cp:lastModifiedBy>TamaraC</cp:lastModifiedBy>
  <cp:revision>2</cp:revision>
  <dcterms:created xsi:type="dcterms:W3CDTF">2019-04-19T07:37:00Z</dcterms:created>
  <dcterms:modified xsi:type="dcterms:W3CDTF">2019-04-19T07:37:00Z</dcterms:modified>
</cp:coreProperties>
</file>